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E41E" w14:textId="4B249BA8" w:rsidR="0009545F" w:rsidRDefault="004B6B42" w:rsidP="00AD7073">
      <w:pPr>
        <w:spacing w:after="0"/>
        <w:rPr>
          <w:rFonts w:ascii="Times New Roman" w:hAnsi="Times New Roman" w:cs="Times New Roman"/>
        </w:rPr>
      </w:pPr>
      <w:r w:rsidRPr="004B6B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2313C" wp14:editId="4269251D">
                <wp:simplePos x="0" y="0"/>
                <wp:positionH relativeFrom="column">
                  <wp:posOffset>137160</wp:posOffset>
                </wp:positionH>
                <wp:positionV relativeFrom="paragraph">
                  <wp:posOffset>80645</wp:posOffset>
                </wp:positionV>
                <wp:extent cx="7372350" cy="1404620"/>
                <wp:effectExtent l="0" t="0" r="1905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274C" w14:textId="79257618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B6B4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PHIẾU TÌNH NGUYỆN THAM GIA VÀO NGHI THỨC RỬA CHÂN </w:t>
                            </w:r>
                          </w:p>
                          <w:p w14:paraId="269D76B0" w14:textId="7777777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r w:rsidRPr="004B6B4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VÀO NGÀY LỄ THỨ NĂM TUẦN THÁNH</w:t>
                            </w:r>
                          </w:p>
                          <w:p w14:paraId="01DEFCE2" w14:textId="7777777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2980D64" w14:textId="7777777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Là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giáo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dân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thuộc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Giáo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xứ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Các Thánh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Tử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Đạo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Việt Nam,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tuổi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từ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>8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-90,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không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phân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biệt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nam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nữ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E46A45F" w14:textId="7777777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>Tên giáo dân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_________________________,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số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điện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thoại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: _________________</w:t>
                            </w:r>
                          </w:p>
                          <w:p w14:paraId="771CC8B2" w14:textId="7777777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Muốn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ghi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danh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bằng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hình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thức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bốc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thăm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)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làm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tông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đồ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trong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nghi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thức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“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Rửa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chân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”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trong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Thánh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Lễ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Thứ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Năm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Tuần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Thánh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>,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ngày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>6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tháng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4, 202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>3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061AD839" w14:textId="6F5AF9A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Tôi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hiểu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là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cơ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hội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của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tôi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là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qua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hình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thức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bốc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thăm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Nếu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được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chọn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tôi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xin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hứa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sẽ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ăn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mặc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và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hành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động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cho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xứng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hợp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khi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được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Cha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Chủ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Tế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rửa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chân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cho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tôi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 xml:space="preserve">trong 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Thánh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Lễ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này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23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6.35pt;width:58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">
                <v:textbox style="mso-fit-shape-to-text:t">
                  <w:txbxContent>
                    <w:p w14:paraId="4791274C" w14:textId="79257618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 w:rsidRPr="004B6B4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PHIẾU TÌNH NGUYỆN THAM GIA VÀO NGHI THỨC RỬA CHÂN </w:t>
                      </w:r>
                    </w:p>
                    <w:p w14:paraId="269D76B0" w14:textId="7777777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jc w:val="center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r w:rsidRPr="004B6B4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VÀO NGÀY LỄ THỨ NĂM TUẦN THÁNH</w:t>
                      </w:r>
                    </w:p>
                    <w:p w14:paraId="01DEFCE2" w14:textId="7777777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 </w:t>
                      </w:r>
                    </w:p>
                    <w:p w14:paraId="62980D64" w14:textId="7777777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jc w:val="both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Là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giáo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dân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thuộc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Giáo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xứ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Các Thánh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Tử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Đạo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Việt Nam,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tuổi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từ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>8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-90,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không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phân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biệt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nam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nữ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.</w:t>
                      </w:r>
                    </w:p>
                    <w:p w14:paraId="7E46A45F" w14:textId="7777777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>Tên giáo dân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_________________________,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số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điện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thoại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: _________________</w:t>
                      </w:r>
                    </w:p>
                    <w:p w14:paraId="771CC8B2" w14:textId="7777777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jc w:val="both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Muốn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ghi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danh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(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bằng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hình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thức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bốc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thăm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)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làm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tông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đồ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trong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nghi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thức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“</w:t>
                      </w:r>
                      <w:proofErr w:type="spellStart"/>
                      <w:r w:rsidRPr="004B6B4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Rửa</w:t>
                      </w:r>
                      <w:proofErr w:type="spellEnd"/>
                      <w:r w:rsidRPr="004B6B4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chân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”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trong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Thánh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Lễ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Thứ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Năm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Tuần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Thánh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>,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ngày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>6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tháng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4, 202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>3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061AD839" w14:textId="6F5AF9A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jc w:val="both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Tôi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hiểu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là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cơ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hội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của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tôi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là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qua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hình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thức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bốc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thăm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Nếu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được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chọn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tôi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xin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hứa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sẽ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ăn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mặc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và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hành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động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cho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xứng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hợp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khi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được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Cha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Chủ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Tế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rửa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chân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cho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tôi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 xml:space="preserve">trong 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Thánh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Lễ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này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</w:p>
    <w:p w14:paraId="36D71CA4" w14:textId="5AACBF4D" w:rsidR="004B6B42" w:rsidRDefault="0009545F" w:rsidP="004B6B42">
      <w:pPr>
        <w:spacing w:after="0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            </w:t>
      </w:r>
      <w:r w:rsidR="0065595B">
        <w:rPr>
          <w:rFonts w:ascii="Times New Roman" w:hAnsi="Times New Roman" w:cs="Times New Roman"/>
        </w:rPr>
        <w:tab/>
      </w:r>
    </w:p>
    <w:p w14:paraId="1EDB26B4" w14:textId="5674586B" w:rsidR="002018B8" w:rsidRDefault="004B6B42" w:rsidP="004B6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E7F395" wp14:editId="3E5B1A62">
                <wp:simplePos x="0" y="0"/>
                <wp:positionH relativeFrom="column">
                  <wp:posOffset>118110</wp:posOffset>
                </wp:positionH>
                <wp:positionV relativeFrom="paragraph">
                  <wp:posOffset>4594860</wp:posOffset>
                </wp:positionV>
                <wp:extent cx="7372350" cy="14046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8E79" w14:textId="7777777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B6B4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PHIẾU TÌNH NGUYỆN THAM GIA VÀO NGHI THỨC RỬA CHÂN </w:t>
                            </w:r>
                          </w:p>
                          <w:p w14:paraId="22ACA32E" w14:textId="7777777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r w:rsidRPr="004B6B4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VÀO NGÀY LỄ THỨ NĂM TUẦN THÁNH</w:t>
                            </w:r>
                          </w:p>
                          <w:p w14:paraId="53FCF2C7" w14:textId="7777777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29FA98AE" w14:textId="7777777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Là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giáo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dân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thuộc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Giáo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xứ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Các Thánh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Tử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Đạo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Việt Nam,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tuổi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từ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>8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-90,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không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phân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biệt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nam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nữ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DC023A1" w14:textId="7777777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>Tên giáo dân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_________________________,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số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điện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thoại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: _________________</w:t>
                            </w:r>
                          </w:p>
                          <w:p w14:paraId="1F2397DB" w14:textId="77777777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Muốn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ghi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danh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bằng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hình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thức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bốc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thăm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)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làm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tông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đồ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trong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nghi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thức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“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Rửa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chân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”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trong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Thánh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Lễ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Thứ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Năm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Tuần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Thánh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>,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ngày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>6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tháng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4, 202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>3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1EED2901" w14:textId="10285D4E" w:rsidR="004B6B42" w:rsidRPr="004B6B42" w:rsidRDefault="004B6B42" w:rsidP="004B6B42">
                            <w:pPr>
                              <w:pStyle w:val="xmsonormal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mbria" w:hAnsi="Cambria" w:cs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Tôi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hiểu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là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cơ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hội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của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tôi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là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qua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hình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thức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bốc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thăm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Nếu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được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chọn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tôi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xin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hứa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sẽ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ăn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mặc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và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hành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động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cho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xứng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hợp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khi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được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Cha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Chủ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Tế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rửa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chân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cho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tôi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  <w:lang w:val="vi-VN"/>
                              </w:rPr>
                              <w:t xml:space="preserve">trong </w:t>
                            </w:r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Thánh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Lễ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này</w:t>
                            </w:r>
                            <w:proofErr w:type="spellEnd"/>
                            <w:r w:rsidRPr="004B6B4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7F395" id="_x0000_s1027" type="#_x0000_t202" style="position:absolute;left:0;text-align:left;margin-left:9.3pt;margin-top:361.8pt;width:58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">
                <v:textbox style="mso-fit-shape-to-text:t">
                  <w:txbxContent>
                    <w:p w14:paraId="4AFE8E79" w14:textId="7777777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 w:rsidRPr="004B6B4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PHIẾU TÌNH NGUYỆN THAM GIA VÀO NGHI THỨC RỬA CHÂN </w:t>
                      </w:r>
                    </w:p>
                    <w:p w14:paraId="22ACA32E" w14:textId="7777777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jc w:val="center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r w:rsidRPr="004B6B4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VÀO NGÀY LỄ THỨ NĂM TUẦN THÁNH</w:t>
                      </w:r>
                    </w:p>
                    <w:p w14:paraId="53FCF2C7" w14:textId="7777777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 </w:t>
                      </w:r>
                    </w:p>
                    <w:p w14:paraId="29FA98AE" w14:textId="7777777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jc w:val="both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Là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giáo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dân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thuộc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Giáo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xứ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Các Thánh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Tử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Đạo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Việt Nam,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tuổi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từ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>8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-90,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không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phân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biệt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nam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nữ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.</w:t>
                      </w:r>
                    </w:p>
                    <w:p w14:paraId="0DC023A1" w14:textId="7777777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>Tên giáo dân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_________________________,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số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điện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thoại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: _________________</w:t>
                      </w:r>
                    </w:p>
                    <w:p w14:paraId="1F2397DB" w14:textId="77777777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jc w:val="both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Muốn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ghi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danh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(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bằng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hình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thức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bốc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thăm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)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làm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tông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đồ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trong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nghi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thức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“</w:t>
                      </w:r>
                      <w:proofErr w:type="spellStart"/>
                      <w:r w:rsidRPr="004B6B4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Rửa</w:t>
                      </w:r>
                      <w:proofErr w:type="spellEnd"/>
                      <w:r w:rsidRPr="004B6B4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chân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”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trong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Thánh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Lễ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Thứ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Năm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Tuần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Thánh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>,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ngày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>6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tháng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4, 202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>3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1EED2901" w14:textId="10285D4E" w:rsidR="004B6B42" w:rsidRPr="004B6B42" w:rsidRDefault="004B6B42" w:rsidP="004B6B42">
                      <w:pPr>
                        <w:pStyle w:val="xmsonormal"/>
                        <w:spacing w:before="0" w:beforeAutospacing="0" w:after="0" w:afterAutospacing="0" w:line="360" w:lineRule="auto"/>
                        <w:jc w:val="both"/>
                        <w:rPr>
                          <w:rFonts w:ascii="Cambria" w:hAnsi="Cambria" w:cs="Calibri"/>
                          <w:sz w:val="36"/>
                          <w:szCs w:val="36"/>
                        </w:rPr>
                      </w:pP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Tôi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hiểu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là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cơ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hội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của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tôi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là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qua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hình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thức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bốc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thăm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Nếu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được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chọn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tôi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xin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hứa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sẽ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ăn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mặc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và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hành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động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cho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xứng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hợp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khi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được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Cha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Chủ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Tế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rửa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chân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cho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tôi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  <w:lang w:val="vi-VN"/>
                        </w:rPr>
                        <w:t xml:space="preserve">trong </w:t>
                      </w:r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Thánh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Lễ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này</w:t>
                      </w:r>
                      <w:proofErr w:type="spellEnd"/>
                      <w:r w:rsidRPr="004B6B42">
                        <w:rPr>
                          <w:rFonts w:ascii="Cambria" w:hAnsi="Cambria"/>
                          <w:sz w:val="36"/>
                          <w:szCs w:val="36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8B8" w:rsidSect="00E304A8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73"/>
    <w:rsid w:val="000715B7"/>
    <w:rsid w:val="0009545F"/>
    <w:rsid w:val="001C21DB"/>
    <w:rsid w:val="002018B8"/>
    <w:rsid w:val="002826AC"/>
    <w:rsid w:val="00283513"/>
    <w:rsid w:val="00310AAD"/>
    <w:rsid w:val="00317708"/>
    <w:rsid w:val="00356B95"/>
    <w:rsid w:val="00367326"/>
    <w:rsid w:val="0038323A"/>
    <w:rsid w:val="0038545D"/>
    <w:rsid w:val="003C386A"/>
    <w:rsid w:val="003F0E79"/>
    <w:rsid w:val="00417907"/>
    <w:rsid w:val="00473540"/>
    <w:rsid w:val="0049067E"/>
    <w:rsid w:val="004A4B1A"/>
    <w:rsid w:val="004B6B42"/>
    <w:rsid w:val="00550F9B"/>
    <w:rsid w:val="00580170"/>
    <w:rsid w:val="005F7FBE"/>
    <w:rsid w:val="0060298F"/>
    <w:rsid w:val="00611449"/>
    <w:rsid w:val="00625B78"/>
    <w:rsid w:val="0065595B"/>
    <w:rsid w:val="00790C4E"/>
    <w:rsid w:val="00795C22"/>
    <w:rsid w:val="007D2B41"/>
    <w:rsid w:val="007F47CB"/>
    <w:rsid w:val="008102CD"/>
    <w:rsid w:val="00843C38"/>
    <w:rsid w:val="00854F4A"/>
    <w:rsid w:val="008A169E"/>
    <w:rsid w:val="008D7AE1"/>
    <w:rsid w:val="009F0D90"/>
    <w:rsid w:val="00AD7073"/>
    <w:rsid w:val="00B07824"/>
    <w:rsid w:val="00B44504"/>
    <w:rsid w:val="00C06B48"/>
    <w:rsid w:val="00C10358"/>
    <w:rsid w:val="00C938D5"/>
    <w:rsid w:val="00CE57FF"/>
    <w:rsid w:val="00CE6F79"/>
    <w:rsid w:val="00D13CEE"/>
    <w:rsid w:val="00D9766A"/>
    <w:rsid w:val="00DA3734"/>
    <w:rsid w:val="00DB3384"/>
    <w:rsid w:val="00E25CB1"/>
    <w:rsid w:val="00E304A8"/>
    <w:rsid w:val="00EB2D75"/>
    <w:rsid w:val="00EC00EA"/>
    <w:rsid w:val="00EE063C"/>
    <w:rsid w:val="00F1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C28F"/>
  <w15:docId w15:val="{B96A934F-9503-47FA-9EEF-7A907DBA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4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B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GXCTTDVN</dc:creator>
  <cp:lastModifiedBy>Deacon Hai Hoang</cp:lastModifiedBy>
  <cp:revision>2</cp:revision>
  <cp:lastPrinted>2016-10-17T20:48:00Z</cp:lastPrinted>
  <dcterms:created xsi:type="dcterms:W3CDTF">2023-03-15T12:26:00Z</dcterms:created>
  <dcterms:modified xsi:type="dcterms:W3CDTF">2023-03-15T12:26:00Z</dcterms:modified>
</cp:coreProperties>
</file>